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32" w:rsidRDefault="00890E3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-17780</wp:posOffset>
            </wp:positionV>
            <wp:extent cx="2441096" cy="447675"/>
            <wp:effectExtent l="0" t="0" r="0" b="0"/>
            <wp:wrapNone/>
            <wp:docPr id="2" name="Picture 2" descr="http://intranet/img/Cradley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img/Cradley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96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E32" w:rsidRDefault="00890E32"/>
    <w:p w:rsidR="00890E32" w:rsidRPr="00E53562" w:rsidRDefault="00BC2DCE" w:rsidP="00890E32">
      <w:pPr>
        <w:pStyle w:val="BodyText"/>
        <w:spacing w:before="71"/>
        <w:jc w:val="center"/>
        <w:rPr>
          <w:rFonts w:ascii="Comic Sans MS" w:hAnsi="Comic Sans MS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6451600</wp:posOffset>
            </wp:positionH>
            <wp:positionV relativeFrom="paragraph">
              <wp:posOffset>252730</wp:posOffset>
            </wp:positionV>
            <wp:extent cx="1627505" cy="1636117"/>
            <wp:effectExtent l="0" t="0" r="0" b="254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6" t="2551" r="20369" b="5127"/>
                    <a:stretch/>
                  </pic:blipFill>
                  <pic:spPr bwMode="auto">
                    <a:xfrm>
                      <a:off x="0" y="0"/>
                      <a:ext cx="1627505" cy="163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4EF" w:rsidRPr="00E53562">
        <w:rPr>
          <w:rFonts w:ascii="Comic Sans MS" w:hAnsi="Comic Sans MS"/>
          <w:color w:val="FF0000"/>
          <w:spacing w:val="-1"/>
          <w:sz w:val="32"/>
          <w:szCs w:val="32"/>
        </w:rPr>
        <w:t>Computing</w:t>
      </w:r>
      <w:r w:rsidR="00E53562" w:rsidRPr="00E53562">
        <w:rPr>
          <w:rFonts w:ascii="Comic Sans MS" w:hAnsi="Comic Sans MS"/>
          <w:color w:val="FF0000"/>
          <w:spacing w:val="-1"/>
          <w:sz w:val="32"/>
          <w:szCs w:val="32"/>
        </w:rPr>
        <w:t>: Vlogs</w:t>
      </w:r>
    </w:p>
    <w:p w:rsidR="00653ECF" w:rsidRDefault="00BC2DCE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260350</wp:posOffset>
            </wp:positionV>
            <wp:extent cx="1651141" cy="1590456"/>
            <wp:effectExtent l="0" t="0" r="6350" b="0"/>
            <wp:wrapNone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41" cy="159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1947545</wp:posOffset>
                </wp:positionV>
                <wp:extent cx="5480050" cy="414845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414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804" w:type="dxa"/>
                              <w:tblInd w:w="15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890E32" w:rsidRPr="00E53562" w:rsidTr="00BC2DCE">
                              <w:tc>
                                <w:tcPr>
                                  <w:tcW w:w="6804" w:type="dxa"/>
                                  <w:shd w:val="clear" w:color="auto" w:fill="FF0000"/>
                                </w:tcPr>
                                <w:p w:rsidR="00890E32" w:rsidRPr="00E53562" w:rsidRDefault="00890E32" w:rsidP="00890E3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CC66FF"/>
                                    </w:rPr>
                                  </w:pPr>
                                  <w:r w:rsidRPr="00410FD1"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E53562" w:rsidRPr="00E53562" w:rsidTr="00BC2DCE">
                              <w:tc>
                                <w:tcPr>
                                  <w:tcW w:w="6804" w:type="dxa"/>
                                  <w:shd w:val="clear" w:color="auto" w:fill="FBE4D5" w:themeFill="accent2" w:themeFillTint="33"/>
                                </w:tcPr>
                                <w:p w:rsidR="00E53562" w:rsidRPr="00E53562" w:rsidRDefault="00E53562" w:rsidP="00E535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 xml:space="preserve">Vlogs – </w:t>
                                  </w:r>
                                  <w:r w:rsidR="00410FD1">
                                    <w:rPr>
                                      <w:rFonts w:ascii="Comic Sans MS" w:hAnsi="Comic Sans MS"/>
                                    </w:rPr>
                                    <w:t xml:space="preserve">Vlog stands for video blog. </w:t>
                                  </w: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>A vlog is a personal website or social media account where a person regularly posts short videos.</w:t>
                                  </w:r>
                                </w:p>
                              </w:tc>
                            </w:tr>
                            <w:tr w:rsidR="00E53562" w:rsidRPr="00E53562" w:rsidTr="00BC2DCE">
                              <w:tc>
                                <w:tcPr>
                                  <w:tcW w:w="6804" w:type="dxa"/>
                                  <w:shd w:val="clear" w:color="auto" w:fill="FBE4D5" w:themeFill="accent2" w:themeFillTint="33"/>
                                </w:tcPr>
                                <w:p w:rsidR="00E53562" w:rsidRPr="00E53562" w:rsidRDefault="00E53562" w:rsidP="00E535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>Film-making – is the process of making a film and involves various separate stages of production.</w:t>
                                  </w:r>
                                </w:p>
                              </w:tc>
                            </w:tr>
                            <w:tr w:rsidR="00E53562" w:rsidRPr="00E53562" w:rsidTr="00BC2DCE">
                              <w:tc>
                                <w:tcPr>
                                  <w:tcW w:w="6804" w:type="dxa"/>
                                  <w:shd w:val="clear" w:color="auto" w:fill="FBE4D5" w:themeFill="accent2" w:themeFillTint="33"/>
                                </w:tcPr>
                                <w:p w:rsidR="00E53562" w:rsidRPr="00E53562" w:rsidRDefault="00E53562" w:rsidP="00E535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>What makes a good, vlog video?</w:t>
                                  </w:r>
                                </w:p>
                                <w:p w:rsidR="00E53562" w:rsidRPr="00E53562" w:rsidRDefault="00E53562" w:rsidP="00E5356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>Original/interesting subject</w:t>
                                  </w:r>
                                </w:p>
                                <w:p w:rsidR="00E53562" w:rsidRPr="00E53562" w:rsidRDefault="00E53562" w:rsidP="00E5356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>Range of filming techniques</w:t>
                                  </w:r>
                                </w:p>
                                <w:p w:rsidR="00E53562" w:rsidRPr="00E53562" w:rsidRDefault="00E53562" w:rsidP="00E53562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>Right length (not too long)</w:t>
                                  </w:r>
                                </w:p>
                              </w:tc>
                            </w:tr>
                            <w:tr w:rsidR="00E53562" w:rsidRPr="00E53562" w:rsidTr="00BC2DCE">
                              <w:tc>
                                <w:tcPr>
                                  <w:tcW w:w="6804" w:type="dxa"/>
                                  <w:shd w:val="clear" w:color="auto" w:fill="FBE4D5" w:themeFill="accent2" w:themeFillTint="33"/>
                                </w:tcPr>
                                <w:p w:rsidR="00E53562" w:rsidRPr="00E53562" w:rsidRDefault="00E53562" w:rsidP="00E535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>Digital Content – When researching, a</w:t>
                                  </w:r>
                                  <w:r w:rsidR="00BC2DCE" w:rsidRPr="00E53562">
                                    <w:rPr>
                                      <w:rFonts w:ascii="Comic Sans MS" w:hAnsi="Comic Sans MS"/>
                                    </w:rPr>
                                    <w:t>lways aim to use reliable or well-known sites</w:t>
                                  </w: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 xml:space="preserve"> and t</w:t>
                                  </w:r>
                                  <w:r w:rsidR="00BC2DCE" w:rsidRPr="00E53562">
                                    <w:rPr>
                                      <w:rFonts w:ascii="Comic Sans MS" w:hAnsi="Comic Sans MS"/>
                                    </w:rPr>
                                    <w:t>ry to check information using more than one source.</w:t>
                                  </w:r>
                                </w:p>
                              </w:tc>
                            </w:tr>
                            <w:tr w:rsidR="00846F6C" w:rsidRPr="00E53562" w:rsidTr="00BC2DCE">
                              <w:tc>
                                <w:tcPr>
                                  <w:tcW w:w="6804" w:type="dxa"/>
                                  <w:shd w:val="clear" w:color="auto" w:fill="FBE4D5" w:themeFill="accent2" w:themeFillTint="33"/>
                                </w:tcPr>
                                <w:p w:rsidR="00846F6C" w:rsidRPr="00E53562" w:rsidRDefault="00E53562" w:rsidP="00E535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 xml:space="preserve">Types of Shots – </w:t>
                                  </w:r>
                                  <w:r w:rsidR="00846F6C" w:rsidRPr="00E53562">
                                    <w:rPr>
                                      <w:rFonts w:ascii="Comic Sans MS" w:hAnsi="Comic Sans MS"/>
                                    </w:rPr>
                                    <w:t xml:space="preserve">Film shots include: close-ups, long shots (from a distance), mid-shots, low-angle shots, </w:t>
                                  </w:r>
                                  <w:r w:rsidR="00162282" w:rsidRPr="00E53562">
                                    <w:rPr>
                                      <w:rFonts w:ascii="Comic Sans MS" w:hAnsi="Comic Sans MS"/>
                                    </w:rPr>
                                    <w:t xml:space="preserve">high-angle shots, side view shots. </w:t>
                                  </w: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>W</w:t>
                                  </w:r>
                                  <w:r w:rsidR="00846F6C" w:rsidRPr="00E53562">
                                    <w:rPr>
                                      <w:rFonts w:ascii="Comic Sans MS" w:hAnsi="Comic Sans MS"/>
                                    </w:rPr>
                                    <w:t>ide shots.</w:t>
                                  </w:r>
                                </w:p>
                              </w:tc>
                            </w:tr>
                            <w:tr w:rsidR="00162282" w:rsidRPr="00E53562" w:rsidTr="00BC2DCE">
                              <w:tc>
                                <w:tcPr>
                                  <w:tcW w:w="6804" w:type="dxa"/>
                                  <w:shd w:val="clear" w:color="auto" w:fill="FBE4D5" w:themeFill="accent2" w:themeFillTint="33"/>
                                </w:tcPr>
                                <w:p w:rsidR="00162282" w:rsidRPr="00E53562" w:rsidRDefault="00E53562" w:rsidP="00E535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 xml:space="preserve">Editing - </w:t>
                                  </w:r>
                                  <w:r w:rsidR="00162282" w:rsidRPr="00E53562">
                                    <w:rPr>
                                      <w:rFonts w:ascii="Comic Sans MS" w:hAnsi="Comic Sans MS"/>
                                    </w:rPr>
                                    <w:t>You should believe that all your filming is complete before you begin the editing process and your files are ready to be imported into video editing software.</w:t>
                                  </w: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 xml:space="preserve"> Clips can be trimmed, split and narrated.</w:t>
                                  </w:r>
                                </w:p>
                              </w:tc>
                            </w:tr>
                          </w:tbl>
                          <w:p w:rsidR="00890E32" w:rsidRPr="00E53562" w:rsidRDefault="00890E3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153.35pt;width:431.5pt;height:32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" filled="f" stroked="f">
                <v:textbox>
                  <w:txbxContent>
                    <w:tbl>
                      <w:tblPr>
                        <w:tblStyle w:val="TableGrid"/>
                        <w:tblW w:w="6804" w:type="dxa"/>
                        <w:tblInd w:w="155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890E32" w:rsidRPr="00E53562" w:rsidTr="00BC2DCE">
                        <w:tc>
                          <w:tcPr>
                            <w:tcW w:w="6804" w:type="dxa"/>
                            <w:shd w:val="clear" w:color="auto" w:fill="FF0000"/>
                          </w:tcPr>
                          <w:p w:rsidR="00890E32" w:rsidRPr="00E53562" w:rsidRDefault="00890E32" w:rsidP="00890E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CC66FF"/>
                              </w:rPr>
                            </w:pPr>
                            <w:r w:rsidRPr="00410FD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Sticky Knowledge</w:t>
                            </w:r>
                          </w:p>
                        </w:tc>
                      </w:tr>
                      <w:tr w:rsidR="00E53562" w:rsidRPr="00E53562" w:rsidTr="00BC2DCE">
                        <w:tc>
                          <w:tcPr>
                            <w:tcW w:w="6804" w:type="dxa"/>
                            <w:shd w:val="clear" w:color="auto" w:fill="FBE4D5" w:themeFill="accent2" w:themeFillTint="33"/>
                          </w:tcPr>
                          <w:p w:rsidR="00E53562" w:rsidRPr="00E53562" w:rsidRDefault="00E53562" w:rsidP="00E535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 xml:space="preserve">Vlogs – </w:t>
                            </w:r>
                            <w:r w:rsidR="00410FD1">
                              <w:rPr>
                                <w:rFonts w:ascii="Comic Sans MS" w:hAnsi="Comic Sans MS"/>
                              </w:rPr>
                              <w:t xml:space="preserve">Vlog stands for video blog. </w:t>
                            </w:r>
                            <w:r w:rsidRPr="00E53562">
                              <w:rPr>
                                <w:rFonts w:ascii="Comic Sans MS" w:hAnsi="Comic Sans MS"/>
                              </w:rPr>
                              <w:t>A vlog is a personal website or social media account where a person regularly posts short videos.</w:t>
                            </w:r>
                          </w:p>
                        </w:tc>
                      </w:tr>
                      <w:tr w:rsidR="00E53562" w:rsidRPr="00E53562" w:rsidTr="00BC2DCE">
                        <w:tc>
                          <w:tcPr>
                            <w:tcW w:w="6804" w:type="dxa"/>
                            <w:shd w:val="clear" w:color="auto" w:fill="FBE4D5" w:themeFill="accent2" w:themeFillTint="33"/>
                          </w:tcPr>
                          <w:p w:rsidR="00E53562" w:rsidRPr="00E53562" w:rsidRDefault="00E53562" w:rsidP="00E535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>Film-making – is the process of making a film and involves various separate stages of production.</w:t>
                            </w:r>
                          </w:p>
                        </w:tc>
                      </w:tr>
                      <w:tr w:rsidR="00E53562" w:rsidRPr="00E53562" w:rsidTr="00BC2DCE">
                        <w:tc>
                          <w:tcPr>
                            <w:tcW w:w="6804" w:type="dxa"/>
                            <w:shd w:val="clear" w:color="auto" w:fill="FBE4D5" w:themeFill="accent2" w:themeFillTint="33"/>
                          </w:tcPr>
                          <w:p w:rsidR="00E53562" w:rsidRPr="00E53562" w:rsidRDefault="00E53562" w:rsidP="00E535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>What makes a good, vlog video?</w:t>
                            </w:r>
                          </w:p>
                          <w:p w:rsidR="00E53562" w:rsidRPr="00E53562" w:rsidRDefault="00E53562" w:rsidP="00E535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>Original/interesting subject</w:t>
                            </w:r>
                          </w:p>
                          <w:p w:rsidR="00E53562" w:rsidRPr="00E53562" w:rsidRDefault="00E53562" w:rsidP="00E535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>Range of filming techniques</w:t>
                            </w:r>
                          </w:p>
                          <w:p w:rsidR="00E53562" w:rsidRPr="00E53562" w:rsidRDefault="00E53562" w:rsidP="00E535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>Right length (not too long)</w:t>
                            </w:r>
                          </w:p>
                        </w:tc>
                      </w:tr>
                      <w:tr w:rsidR="00E53562" w:rsidRPr="00E53562" w:rsidTr="00BC2DCE">
                        <w:tc>
                          <w:tcPr>
                            <w:tcW w:w="6804" w:type="dxa"/>
                            <w:shd w:val="clear" w:color="auto" w:fill="FBE4D5" w:themeFill="accent2" w:themeFillTint="33"/>
                          </w:tcPr>
                          <w:p w:rsidR="00E53562" w:rsidRPr="00E53562" w:rsidRDefault="00E53562" w:rsidP="00E535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>Digital Content – When researching, a</w:t>
                            </w:r>
                            <w:r w:rsidR="00BC2DCE" w:rsidRPr="00E53562">
                              <w:rPr>
                                <w:rFonts w:ascii="Comic Sans MS" w:hAnsi="Comic Sans MS"/>
                              </w:rPr>
                              <w:t>lways aim to use reliable or well-known sites</w:t>
                            </w:r>
                            <w:r w:rsidRPr="00E53562">
                              <w:rPr>
                                <w:rFonts w:ascii="Comic Sans MS" w:hAnsi="Comic Sans MS"/>
                              </w:rPr>
                              <w:t xml:space="preserve"> and t</w:t>
                            </w:r>
                            <w:r w:rsidR="00BC2DCE" w:rsidRPr="00E53562">
                              <w:rPr>
                                <w:rFonts w:ascii="Comic Sans MS" w:hAnsi="Comic Sans MS"/>
                              </w:rPr>
                              <w:t>ry to check information using more than one source.</w:t>
                            </w:r>
                          </w:p>
                        </w:tc>
                      </w:tr>
                      <w:tr w:rsidR="00846F6C" w:rsidRPr="00E53562" w:rsidTr="00BC2DCE">
                        <w:tc>
                          <w:tcPr>
                            <w:tcW w:w="6804" w:type="dxa"/>
                            <w:shd w:val="clear" w:color="auto" w:fill="FBE4D5" w:themeFill="accent2" w:themeFillTint="33"/>
                          </w:tcPr>
                          <w:p w:rsidR="00846F6C" w:rsidRPr="00E53562" w:rsidRDefault="00E53562" w:rsidP="00E535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 xml:space="preserve">Types of Shots – </w:t>
                            </w:r>
                            <w:r w:rsidR="00846F6C" w:rsidRPr="00E53562">
                              <w:rPr>
                                <w:rFonts w:ascii="Comic Sans MS" w:hAnsi="Comic Sans MS"/>
                              </w:rPr>
                              <w:t xml:space="preserve">Film shots include: close-ups, long shots (from a distance), mid-shots, low-angle shots, </w:t>
                            </w:r>
                            <w:r w:rsidR="00162282" w:rsidRPr="00E53562">
                              <w:rPr>
                                <w:rFonts w:ascii="Comic Sans MS" w:hAnsi="Comic Sans MS"/>
                              </w:rPr>
                              <w:t xml:space="preserve">high-angle shots, side view shots. </w:t>
                            </w:r>
                            <w:r w:rsidRPr="00E53562">
                              <w:rPr>
                                <w:rFonts w:ascii="Comic Sans MS" w:hAnsi="Comic Sans MS"/>
                              </w:rPr>
                              <w:t>W</w:t>
                            </w:r>
                            <w:r w:rsidR="00846F6C" w:rsidRPr="00E53562">
                              <w:rPr>
                                <w:rFonts w:ascii="Comic Sans MS" w:hAnsi="Comic Sans MS"/>
                              </w:rPr>
                              <w:t>ide shots.</w:t>
                            </w:r>
                          </w:p>
                        </w:tc>
                      </w:tr>
                      <w:tr w:rsidR="00162282" w:rsidRPr="00E53562" w:rsidTr="00BC2DCE">
                        <w:tc>
                          <w:tcPr>
                            <w:tcW w:w="6804" w:type="dxa"/>
                            <w:shd w:val="clear" w:color="auto" w:fill="FBE4D5" w:themeFill="accent2" w:themeFillTint="33"/>
                          </w:tcPr>
                          <w:p w:rsidR="00162282" w:rsidRPr="00E53562" w:rsidRDefault="00E53562" w:rsidP="00E535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</w:rPr>
                              <w:t xml:space="preserve">Editing - </w:t>
                            </w:r>
                            <w:r w:rsidR="00162282" w:rsidRPr="00E53562">
                              <w:rPr>
                                <w:rFonts w:ascii="Comic Sans MS" w:hAnsi="Comic Sans MS"/>
                              </w:rPr>
                              <w:t>You should believe that all your filming is complete before you begin the editing process and your files are ready to be imported into video editing software.</w:t>
                            </w:r>
                            <w:r w:rsidRPr="00E53562">
                              <w:rPr>
                                <w:rFonts w:ascii="Comic Sans MS" w:hAnsi="Comic Sans MS"/>
                              </w:rPr>
                              <w:t xml:space="preserve"> Clips can be trimmed, split and narrated.</w:t>
                            </w:r>
                          </w:p>
                        </w:tc>
                      </w:tr>
                    </w:tbl>
                    <w:p w:rsidR="00890E32" w:rsidRPr="00E53562" w:rsidRDefault="00890E3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E5356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260350</wp:posOffset>
                </wp:positionV>
                <wp:extent cx="4305300" cy="652017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520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4394"/>
                            </w:tblGrid>
                            <w:tr w:rsidR="00890E32" w:rsidRPr="00E53562" w:rsidTr="00BC2DCE">
                              <w:tc>
                                <w:tcPr>
                                  <w:tcW w:w="5949" w:type="dxa"/>
                                  <w:gridSpan w:val="2"/>
                                  <w:shd w:val="clear" w:color="auto" w:fill="FF0000"/>
                                </w:tcPr>
                                <w:p w:rsidR="00890E32" w:rsidRPr="00E53562" w:rsidRDefault="00890E32" w:rsidP="00890E3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</w:rPr>
                                    <w:t>Subject Specific Vocabulary</w:t>
                                  </w:r>
                                </w:p>
                              </w:tc>
                            </w:tr>
                            <w:tr w:rsidR="00890E32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E53562" w:rsidRDefault="002024EF" w:rsidP="00890E32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Script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90E32" w:rsidRPr="00E53562" w:rsidRDefault="00410FD1" w:rsidP="00E5356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</w:t>
                                  </w:r>
                                  <w:r w:rsidR="002024EF" w:rsidRPr="00E53562">
                                    <w:rPr>
                                      <w:rFonts w:ascii="Comic Sans MS" w:hAnsi="Comic Sans MS"/>
                                    </w:rPr>
                                    <w:t>he written text of a play, film, or broadcast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53562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E53562" w:rsidRPr="00E53562" w:rsidRDefault="00E53562" w:rsidP="00890E32">
                                  <w:pPr>
                                    <w:pStyle w:val="TableParagraph"/>
                                    <w:spacing w:before="54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Vlog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E53562" w:rsidRPr="00E53562" w:rsidRDefault="00410FD1" w:rsidP="002024EF">
                                  <w:pPr>
                                    <w:pStyle w:val="TableParagraph"/>
                                    <w:spacing w:before="63" w:line="235" w:lineRule="auto"/>
                                    <w:ind w:right="441"/>
                                    <w:jc w:val="center"/>
                                    <w:rPr>
                                      <w:rFonts w:ascii="Comic Sans MS" w:hAnsi="Comic Sans MS"/>
                                      <w:color w:val="11111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A</w:t>
                                  </w:r>
                                  <w:r w:rsidRPr="00E53562">
                                    <w:rPr>
                                      <w:rFonts w:ascii="Comic Sans MS" w:hAnsi="Comic Sans MS"/>
                                    </w:rPr>
                                    <w:t xml:space="preserve"> personal website or social media account where a person regularly posts short videos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0E32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E53562" w:rsidRDefault="002024EF" w:rsidP="00C927C3">
                                  <w:pPr>
                                    <w:pStyle w:val="TableParagraph"/>
                                    <w:spacing w:line="340" w:lineRule="exact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Software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90E32" w:rsidRPr="00E53562" w:rsidRDefault="00410FD1" w:rsidP="002024EF">
                                  <w:pPr>
                                    <w:pStyle w:val="TableParagraph"/>
                                    <w:spacing w:before="63" w:line="235" w:lineRule="auto"/>
                                    <w:ind w:right="127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111111"/>
                                      <w:shd w:val="clear" w:color="auto" w:fill="FFFFFF"/>
                                    </w:rPr>
                                    <w:t>T</w:t>
                                  </w:r>
                                  <w:r w:rsidR="002024EF" w:rsidRPr="00E53562">
                                    <w:rPr>
                                      <w:rFonts w:ascii="Comic Sans MS" w:hAnsi="Comic Sans MS"/>
                                      <w:color w:val="111111"/>
                                      <w:shd w:val="clear" w:color="auto" w:fill="FFFFFF"/>
                                    </w:rPr>
                                    <w:t>he programs and other operating information used by a computer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11111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0E32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E53562" w:rsidRDefault="002024EF" w:rsidP="00890E32">
                                  <w:pPr>
                                    <w:pStyle w:val="TableParagraph"/>
                                    <w:spacing w:before="55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Record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90E32" w:rsidRPr="00E53562" w:rsidRDefault="00410FD1" w:rsidP="002024EF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111111"/>
                                      <w:shd w:val="clear" w:color="auto" w:fill="FFFFFF"/>
                                    </w:rPr>
                                    <w:t>C</w:t>
                                  </w:r>
                                  <w:r w:rsidR="002024EF" w:rsidRPr="00E53562">
                                    <w:rPr>
                                      <w:rFonts w:ascii="Comic Sans MS" w:hAnsi="Comic Sans MS"/>
                                      <w:color w:val="111111"/>
                                      <w:shd w:val="clear" w:color="auto" w:fill="FFFFFF"/>
                                    </w:rPr>
                                    <w:t>onvert (sound or a performance) into a permanent form for subsequent reproduction or broadcast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11111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0E32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E53562" w:rsidRDefault="002024EF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Import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90E32" w:rsidRPr="00E53562" w:rsidRDefault="002024EF" w:rsidP="00202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53562"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To convert a file into the format required by the application being used</w:t>
                                  </w:r>
                                  <w:r w:rsidR="00410FD1"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90E32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890E32" w:rsidRPr="00E53562" w:rsidRDefault="002024EF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890E32" w:rsidRPr="00E53562" w:rsidRDefault="00410FD1" w:rsidP="002024EF">
                                  <w:pPr>
                                    <w:pStyle w:val="TableParagraph"/>
                                    <w:spacing w:before="69" w:line="235" w:lineRule="auto"/>
                                    <w:ind w:right="169"/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2024EF" w:rsidRPr="00E53562"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 xml:space="preserve"> place where some or all of a </w:t>
                                  </w:r>
                                  <w:r w:rsidR="002024EF" w:rsidRPr="00410FD1"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film</w:t>
                                  </w:r>
                                  <w:r w:rsidR="002024EF" w:rsidRPr="00E53562"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> or television series is produced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024EF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2024EF" w:rsidRPr="00E53562" w:rsidRDefault="002024EF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Prop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024EF" w:rsidRPr="00E53562" w:rsidRDefault="00410FD1" w:rsidP="00202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2024EF" w:rsidRPr="00E53562"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ny item on the set of a production other than the costumes and scenery</w:t>
                                  </w:r>
                                  <w:r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024EF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2024EF" w:rsidRPr="00E53562" w:rsidRDefault="002024EF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Frame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024EF" w:rsidRPr="00E53562" w:rsidRDefault="00410FD1" w:rsidP="002024EF">
                                  <w:pPr>
                                    <w:pStyle w:val="TableParagraph"/>
                                    <w:spacing w:before="69" w:line="235" w:lineRule="auto"/>
                                    <w:ind w:right="169"/>
                                    <w:jc w:val="center"/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O</w:t>
                                  </w:r>
                                  <w:r w:rsidR="002024EF" w:rsidRPr="00E53562"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ne of the many still images which compose the complete moving picture</w:t>
                                  </w:r>
                                  <w:r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024EF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2024EF" w:rsidRPr="00E53562" w:rsidRDefault="002024EF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Angle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024EF" w:rsidRPr="00E53562" w:rsidRDefault="00410FD1" w:rsidP="002024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>T</w:t>
                                  </w:r>
                                  <w:r w:rsidR="002024EF" w:rsidRPr="00E53562"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>he </w:t>
                                  </w:r>
                                  <w:r w:rsidR="002024EF" w:rsidRPr="00E53562"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height that the camera is positioned in relation to the subject</w:t>
                                  </w:r>
                                  <w:r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024EF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2024EF" w:rsidRPr="00E53562" w:rsidRDefault="002024EF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Pre-production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024EF" w:rsidRPr="00E53562" w:rsidRDefault="00410FD1" w:rsidP="002024EF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color w:val="11111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P</w:t>
                                  </w:r>
                                  <w:r w:rsidR="002024EF" w:rsidRPr="00E53562"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lanning some of the elements involved in a film</w:t>
                                  </w:r>
                                  <w:r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024EF" w:rsidRPr="00E53562" w:rsidTr="00BC2DCE">
                              <w:tc>
                                <w:tcPr>
                                  <w:tcW w:w="1555" w:type="dxa"/>
                                  <w:shd w:val="clear" w:color="auto" w:fill="E7E6E6" w:themeFill="background2"/>
                                </w:tcPr>
                                <w:p w:rsidR="002024EF" w:rsidRPr="00E53562" w:rsidRDefault="002024EF" w:rsidP="00890E32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</w:rPr>
                                    <w:t>Post-production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2024EF" w:rsidRPr="00E53562" w:rsidRDefault="00410FD1" w:rsidP="002024EF">
                                  <w:pPr>
                                    <w:jc w:val="center"/>
                                    <w:rPr>
                                      <w:rStyle w:val="Strong"/>
                                      <w:rFonts w:ascii="Comic Sans MS" w:hAnsi="Comic Sans MS" w:cs="Arial"/>
                                      <w:b w:val="0"/>
                                      <w:color w:val="11111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>W</w:t>
                                  </w:r>
                                  <w:r w:rsidR="002024EF" w:rsidRPr="00E53562"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 xml:space="preserve">hen the film’s shoot is wrapped up and the 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>vlog video</w:t>
                                  </w:r>
                                  <w:r w:rsidR="002024EF" w:rsidRPr="00E53562"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 xml:space="preserve"> is assembled to create the final film 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color w:val="111111"/>
                                      <w:shd w:val="clear" w:color="auto" w:fill="FFFFFF"/>
                                    </w:rPr>
                                    <w:t>to publish.</w:t>
                                  </w:r>
                                </w:p>
                              </w:tc>
                            </w:tr>
                          </w:tbl>
                          <w:p w:rsidR="00890E32" w:rsidRPr="00E53562" w:rsidRDefault="00890E3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8pt;margin-top:20.5pt;width:339pt;height:513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hjJAIAACU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4394"/>
                      </w:tblGrid>
                      <w:tr w:rsidR="00890E32" w:rsidRPr="00E53562" w:rsidTr="00BC2DCE">
                        <w:tc>
                          <w:tcPr>
                            <w:tcW w:w="5949" w:type="dxa"/>
                            <w:gridSpan w:val="2"/>
                            <w:shd w:val="clear" w:color="auto" w:fill="FF0000"/>
                          </w:tcPr>
                          <w:p w:rsidR="00890E32" w:rsidRPr="00E53562" w:rsidRDefault="00890E32" w:rsidP="00890E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Subject Specific Vocabulary</w:t>
                            </w:r>
                          </w:p>
                        </w:tc>
                      </w:tr>
                      <w:tr w:rsidR="00890E32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E53562" w:rsidRDefault="002024EF" w:rsidP="00890E32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Script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90E32" w:rsidRPr="00E53562" w:rsidRDefault="00410FD1" w:rsidP="00E5356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="002024EF" w:rsidRPr="00E53562">
                              <w:rPr>
                                <w:rFonts w:ascii="Comic Sans MS" w:hAnsi="Comic Sans MS"/>
                              </w:rPr>
                              <w:t>he written text of a play, film, or broadcast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E53562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E53562" w:rsidRPr="00E53562" w:rsidRDefault="00E53562" w:rsidP="00890E32">
                            <w:pPr>
                              <w:pStyle w:val="TableParagraph"/>
                              <w:spacing w:before="54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Vlog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E53562" w:rsidRPr="00E53562" w:rsidRDefault="00410FD1" w:rsidP="002024EF">
                            <w:pPr>
                              <w:pStyle w:val="TableParagraph"/>
                              <w:spacing w:before="63" w:line="235" w:lineRule="auto"/>
                              <w:ind w:right="441"/>
                              <w:jc w:val="center"/>
                              <w:rPr>
                                <w:rFonts w:ascii="Comic Sans MS" w:hAnsi="Comic Sans MS"/>
                                <w:color w:val="1111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Pr="00E53562">
                              <w:rPr>
                                <w:rFonts w:ascii="Comic Sans MS" w:hAnsi="Comic Sans MS"/>
                              </w:rPr>
                              <w:t xml:space="preserve"> personal website or social media account where a person regularly posts short videos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c>
                      </w:tr>
                      <w:tr w:rsidR="00890E32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E53562" w:rsidRDefault="002024EF" w:rsidP="00C927C3">
                            <w:pPr>
                              <w:pStyle w:val="TableParagraph"/>
                              <w:spacing w:line="340" w:lineRule="exact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Software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90E32" w:rsidRPr="00E53562" w:rsidRDefault="00410FD1" w:rsidP="002024EF">
                            <w:pPr>
                              <w:pStyle w:val="TableParagraph"/>
                              <w:spacing w:before="63" w:line="235" w:lineRule="auto"/>
                              <w:ind w:right="127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11111"/>
                                <w:shd w:val="clear" w:color="auto" w:fill="FFFFFF"/>
                              </w:rPr>
                              <w:t>T</w:t>
                            </w:r>
                            <w:r w:rsidR="002024EF" w:rsidRPr="00E53562">
                              <w:rPr>
                                <w:rFonts w:ascii="Comic Sans MS" w:hAnsi="Comic Sans MS"/>
                                <w:color w:val="111111"/>
                                <w:shd w:val="clear" w:color="auto" w:fill="FFFFFF"/>
                              </w:rPr>
                              <w:t>he programs and other operating information used by a computer</w:t>
                            </w:r>
                            <w:r>
                              <w:rPr>
                                <w:rFonts w:ascii="Comic Sans MS" w:hAnsi="Comic Sans MS"/>
                                <w:color w:val="11111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890E32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E53562" w:rsidRDefault="002024EF" w:rsidP="00890E32">
                            <w:pPr>
                              <w:pStyle w:val="TableParagraph"/>
                              <w:spacing w:before="55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Record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90E32" w:rsidRPr="00E53562" w:rsidRDefault="00410FD1" w:rsidP="002024EF">
                            <w:pPr>
                              <w:pStyle w:val="TableParagraph"/>
                              <w:spacing w:before="6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111111"/>
                                <w:shd w:val="clear" w:color="auto" w:fill="FFFFFF"/>
                              </w:rPr>
                              <w:t>C</w:t>
                            </w:r>
                            <w:r w:rsidR="002024EF" w:rsidRPr="00E53562">
                              <w:rPr>
                                <w:rFonts w:ascii="Comic Sans MS" w:hAnsi="Comic Sans MS"/>
                                <w:color w:val="111111"/>
                                <w:shd w:val="clear" w:color="auto" w:fill="FFFFFF"/>
                              </w:rPr>
                              <w:t>onvert (sound or a performance) into a permanent form for subsequent reproduction or broadcast</w:t>
                            </w:r>
                            <w:r>
                              <w:rPr>
                                <w:rFonts w:ascii="Comic Sans MS" w:hAnsi="Comic Sans MS"/>
                                <w:color w:val="11111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890E32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E53562" w:rsidRDefault="002024EF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Import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90E32" w:rsidRPr="00E53562" w:rsidRDefault="002024EF" w:rsidP="002024E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E53562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To convert a file into the format required by the application being used</w:t>
                            </w:r>
                            <w:r w:rsidR="00410FD1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890E32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890E32" w:rsidRPr="00E53562" w:rsidRDefault="002024EF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890E32" w:rsidRPr="00E53562" w:rsidRDefault="00410FD1" w:rsidP="002024EF">
                            <w:pPr>
                              <w:pStyle w:val="TableParagraph"/>
                              <w:spacing w:before="69" w:line="235" w:lineRule="auto"/>
                              <w:ind w:right="169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>A</w:t>
                            </w:r>
                            <w:r w:rsidR="002024EF" w:rsidRPr="00E53562"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 xml:space="preserve"> place where some or all of a </w:t>
                            </w:r>
                            <w:r w:rsidR="002024EF" w:rsidRPr="00410FD1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film</w:t>
                            </w:r>
                            <w:r w:rsidR="002024EF" w:rsidRPr="00E53562"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> or television series is produced</w:t>
                            </w:r>
                            <w:r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2024EF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2024EF" w:rsidRPr="00E53562" w:rsidRDefault="002024EF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Prop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2024EF" w:rsidRPr="00E53562" w:rsidRDefault="00410FD1" w:rsidP="002024E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A</w:t>
                            </w:r>
                            <w:r w:rsidR="002024EF" w:rsidRPr="00E53562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ny item on the set of a production other than the costumes and scenery</w:t>
                            </w:r>
                            <w:r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2024EF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2024EF" w:rsidRPr="00E53562" w:rsidRDefault="002024EF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Frame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2024EF" w:rsidRPr="00E53562" w:rsidRDefault="00410FD1" w:rsidP="002024EF">
                            <w:pPr>
                              <w:pStyle w:val="TableParagraph"/>
                              <w:spacing w:before="69" w:line="235" w:lineRule="auto"/>
                              <w:ind w:right="169"/>
                              <w:jc w:val="center"/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O</w:t>
                            </w:r>
                            <w:r w:rsidR="002024EF" w:rsidRPr="00E53562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ne of the many still images which compose the complete moving picture</w:t>
                            </w:r>
                            <w:r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2024EF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2024EF" w:rsidRPr="00E53562" w:rsidRDefault="002024EF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Angle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2024EF" w:rsidRPr="00E53562" w:rsidRDefault="00410FD1" w:rsidP="002024E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>T</w:t>
                            </w:r>
                            <w:r w:rsidR="002024EF" w:rsidRPr="00E53562"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>he </w:t>
                            </w:r>
                            <w:r w:rsidR="002024EF" w:rsidRPr="00E53562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height that the camera is positioned in relation to the subject</w:t>
                            </w:r>
                            <w:r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2024EF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2024EF" w:rsidRPr="00E53562" w:rsidRDefault="002024EF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Pre-production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2024EF" w:rsidRPr="00E53562" w:rsidRDefault="00410FD1" w:rsidP="002024E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11111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P</w:t>
                            </w:r>
                            <w:r w:rsidR="002024EF" w:rsidRPr="00E53562"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lanning some of the elements involved in a film</w:t>
                            </w:r>
                            <w:r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2024EF" w:rsidRPr="00E53562" w:rsidTr="00BC2DCE">
                        <w:tc>
                          <w:tcPr>
                            <w:tcW w:w="1555" w:type="dxa"/>
                            <w:shd w:val="clear" w:color="auto" w:fill="E7E6E6" w:themeFill="background2"/>
                          </w:tcPr>
                          <w:p w:rsidR="002024EF" w:rsidRPr="00E53562" w:rsidRDefault="002024EF" w:rsidP="00890E32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</w:rPr>
                              <w:t>Post-production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2024EF" w:rsidRPr="00E53562" w:rsidRDefault="00410FD1" w:rsidP="002024EF">
                            <w:pPr>
                              <w:jc w:val="center"/>
                              <w:rPr>
                                <w:rStyle w:val="Strong"/>
                                <w:rFonts w:ascii="Comic Sans MS" w:hAnsi="Comic Sans MS" w:cs="Arial"/>
                                <w:b w:val="0"/>
                                <w:color w:val="11111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>W</w:t>
                            </w:r>
                            <w:r w:rsidR="002024EF" w:rsidRPr="00E53562"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 xml:space="preserve">hen the film’s shoot is wrapped up and the </w:t>
                            </w:r>
                            <w:r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>vlog video</w:t>
                            </w:r>
                            <w:r w:rsidR="002024EF" w:rsidRPr="00E53562"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 xml:space="preserve"> is assembled to create the final film </w:t>
                            </w:r>
                            <w:r>
                              <w:rPr>
                                <w:rFonts w:ascii="Comic Sans MS" w:hAnsi="Comic Sans MS" w:cs="Arial"/>
                                <w:color w:val="111111"/>
                                <w:shd w:val="clear" w:color="auto" w:fill="FFFFFF"/>
                              </w:rPr>
                              <w:t>to publish.</w:t>
                            </w:r>
                          </w:p>
                        </w:tc>
                      </w:tr>
                    </w:tbl>
                    <w:p w:rsidR="00890E32" w:rsidRPr="00E53562" w:rsidRDefault="00890E3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7199630</wp:posOffset>
                </wp:positionH>
                <wp:positionV relativeFrom="paragraph">
                  <wp:posOffset>118110</wp:posOffset>
                </wp:positionV>
                <wp:extent cx="2945765" cy="6168390"/>
                <wp:effectExtent l="0" t="0" r="0" b="381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183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89"/>
                            </w:tblGrid>
                            <w:tr w:rsidR="00890E32" w:rsidTr="00410FD1">
                              <w:tc>
                                <w:tcPr>
                                  <w:tcW w:w="2489" w:type="dxa"/>
                                  <w:shd w:val="clear" w:color="auto" w:fill="FF0000"/>
                                </w:tcPr>
                                <w:p w:rsidR="00890E32" w:rsidRPr="00E53562" w:rsidRDefault="00890E32" w:rsidP="00DA597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</w:rPr>
                                    <w:t>Exciting Websites</w:t>
                                  </w:r>
                                </w:p>
                              </w:tc>
                            </w:tr>
                            <w:tr w:rsidR="00890E32" w:rsidTr="00410FD1">
                              <w:tc>
                                <w:tcPr>
                                  <w:tcW w:w="2489" w:type="dxa"/>
                                </w:tcPr>
                                <w:p w:rsidR="001831B2" w:rsidRDefault="001831B2" w:rsidP="001831B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10FD1" w:rsidRDefault="00410FD1" w:rsidP="001831B2">
                                  <w:pPr>
                                    <w:jc w:val="center"/>
                                  </w:pPr>
                                  <w:hyperlink r:id="rId8" w:history="1">
                                    <w:r>
                                      <w:rPr>
                                        <w:rStyle w:val="Hyperlink"/>
                                      </w:rPr>
                                      <w:t>Art and Design KS2: Stop-motion Animation - BBC Teach</w:t>
                                    </w:r>
                                  </w:hyperlink>
                                </w:p>
                                <w:p w:rsidR="00410FD1" w:rsidRDefault="00410FD1" w:rsidP="001831B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410FD1" w:rsidRPr="00E53562" w:rsidRDefault="00410FD1" w:rsidP="001831B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</w:rPr>
                                  </w:pPr>
                                  <w:hyperlink r:id="rId9" w:history="1">
                                    <w:r>
                                      <w:rPr>
                                        <w:rStyle w:val="Hyperlink"/>
                                      </w:rPr>
                                      <w:t>Filming a nature documentary: What could possibly go wrong? - BBC Bitesize</w:t>
                                    </w:r>
                                  </w:hyperlink>
                                </w:p>
                                <w:p w:rsidR="00C927C3" w:rsidRPr="00E53562" w:rsidRDefault="00C927C3" w:rsidP="00410FD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90E32" w:rsidTr="00410FD1">
                              <w:tc>
                                <w:tcPr>
                                  <w:tcW w:w="2489" w:type="dxa"/>
                                  <w:shd w:val="clear" w:color="auto" w:fill="FF0000"/>
                                </w:tcPr>
                                <w:p w:rsidR="00890E32" w:rsidRPr="00E53562" w:rsidRDefault="00890E32" w:rsidP="00DA597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53562">
                                    <w:rPr>
                                      <w:rFonts w:ascii="Comic Sans MS" w:hAnsi="Comic Sans MS"/>
                                      <w:b/>
                                      <w:color w:val="FFFFFF" w:themeColor="background1"/>
                                    </w:rPr>
                                    <w:t xml:space="preserve">Interesting Facts </w:t>
                                  </w:r>
                                </w:p>
                              </w:tc>
                            </w:tr>
                            <w:tr w:rsidR="00890E32" w:rsidTr="00410FD1">
                              <w:tc>
                                <w:tcPr>
                                  <w:tcW w:w="2489" w:type="dxa"/>
                                </w:tcPr>
                                <w:p w:rsidR="00410FD1" w:rsidRPr="00BC2DCE" w:rsidRDefault="00410FD1" w:rsidP="00BC2DC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410FD1" w:rsidRPr="00BC2DCE" w:rsidRDefault="00410FD1" w:rsidP="00BC2DC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BC2DCE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Vlog Top Tips</w:t>
                                  </w:r>
                                </w:p>
                                <w:p w:rsidR="00410FD1" w:rsidRPr="00BC2DCE" w:rsidRDefault="00410FD1" w:rsidP="00BC2DC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  <w:p w:rsidR="00410FD1" w:rsidRPr="00BC2DCE" w:rsidRDefault="00410FD1" w:rsidP="00BC2DC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C2DCE">
                                    <w:rPr>
                                      <w:rFonts w:ascii="Comic Sans MS" w:hAnsi="Comic Sans MS"/>
                                      <w:b/>
                                    </w:rPr>
                                    <w:t>Be interesting</w:t>
                                  </w:r>
                                </w:p>
                                <w:p w:rsidR="00410FD1" w:rsidRPr="00BC2DCE" w:rsidRDefault="00410FD1" w:rsidP="00BC2DC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C2DCE">
                                    <w:rPr>
                                      <w:rFonts w:ascii="Comic Sans MS" w:hAnsi="Comic Sans MS"/>
                                      <w:b/>
                                    </w:rPr>
                                    <w:t>Practise talking to the camera</w:t>
                                  </w:r>
                                </w:p>
                                <w:p w:rsidR="00410FD1" w:rsidRPr="00BC2DCE" w:rsidRDefault="00410FD1" w:rsidP="00BC2DC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C2DCE">
                                    <w:rPr>
                                      <w:rFonts w:ascii="Comic Sans MS" w:hAnsi="Comic Sans MS"/>
                                      <w:b/>
                                    </w:rPr>
                                    <w:t>Have cool transitions</w:t>
                                  </w:r>
                                </w:p>
                                <w:p w:rsidR="00410FD1" w:rsidRPr="00BC2DCE" w:rsidRDefault="00410FD1" w:rsidP="00BC2DC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C2DCE">
                                    <w:rPr>
                                      <w:rFonts w:ascii="Comic Sans MS" w:hAnsi="Comic Sans MS"/>
                                      <w:b/>
                                    </w:rPr>
                                    <w:t>Include a captivating introduction</w:t>
                                  </w:r>
                                </w:p>
                                <w:p w:rsidR="00410FD1" w:rsidRPr="00BC2DCE" w:rsidRDefault="00410FD1" w:rsidP="00BC2DC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BC2DCE">
                                    <w:rPr>
                                      <w:rFonts w:ascii="Comic Sans MS" w:hAnsi="Comic Sans MS"/>
                                      <w:b/>
                                    </w:rPr>
                                    <w:t>Avoid shaky footage!</w:t>
                                  </w:r>
                                </w:p>
                                <w:p w:rsidR="00410FD1" w:rsidRPr="00410FD1" w:rsidRDefault="00410FD1" w:rsidP="00410FD1">
                                  <w:pPr>
                                    <w:pStyle w:val="ListParagraph"/>
                                  </w:pPr>
                                </w:p>
                              </w:tc>
                            </w:tr>
                          </w:tbl>
                          <w:p w:rsidR="00890E32" w:rsidRDefault="00890E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66.9pt;margin-top:9.3pt;width:231.95pt;height:485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1838" w:type="dxa"/>
                        <w:tblLook w:val="04A0" w:firstRow="1" w:lastRow="0" w:firstColumn="1" w:lastColumn="0" w:noHBand="0" w:noVBand="1"/>
                      </w:tblPr>
                      <w:tblGrid>
                        <w:gridCol w:w="2489"/>
                      </w:tblGrid>
                      <w:tr w:rsidR="00890E32" w:rsidTr="00410FD1">
                        <w:tc>
                          <w:tcPr>
                            <w:tcW w:w="2489" w:type="dxa"/>
                            <w:shd w:val="clear" w:color="auto" w:fill="FF0000"/>
                          </w:tcPr>
                          <w:p w:rsidR="00890E32" w:rsidRPr="00E53562" w:rsidRDefault="00890E32" w:rsidP="00DA59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Exciting Websites</w:t>
                            </w:r>
                          </w:p>
                        </w:tc>
                      </w:tr>
                      <w:tr w:rsidR="00890E32" w:rsidTr="00410FD1">
                        <w:tc>
                          <w:tcPr>
                            <w:tcW w:w="2489" w:type="dxa"/>
                          </w:tcPr>
                          <w:p w:rsidR="001831B2" w:rsidRDefault="001831B2" w:rsidP="001831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10FD1" w:rsidRDefault="00410FD1" w:rsidP="001831B2">
                            <w:pPr>
                              <w:jc w:val="center"/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</w:rPr>
                                <w:t>Art and Design KS2: Stop-motion Animation - BBC Teach</w:t>
                              </w:r>
                            </w:hyperlink>
                          </w:p>
                          <w:p w:rsidR="00410FD1" w:rsidRDefault="00410FD1" w:rsidP="001831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</w:p>
                          <w:p w:rsidR="00410FD1" w:rsidRPr="00E53562" w:rsidRDefault="00410FD1" w:rsidP="001831B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Filming a nature documentary: What could possibly go wrong? - BBC Bitesize</w:t>
                              </w:r>
                            </w:hyperlink>
                          </w:p>
                          <w:p w:rsidR="00C927C3" w:rsidRPr="00E53562" w:rsidRDefault="00C927C3" w:rsidP="00410F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c>
                      </w:tr>
                      <w:tr w:rsidR="00890E32" w:rsidTr="00410FD1">
                        <w:tc>
                          <w:tcPr>
                            <w:tcW w:w="2489" w:type="dxa"/>
                            <w:shd w:val="clear" w:color="auto" w:fill="FF0000"/>
                          </w:tcPr>
                          <w:p w:rsidR="00890E32" w:rsidRPr="00E53562" w:rsidRDefault="00890E32" w:rsidP="00DA59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53562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 xml:space="preserve">Interesting Facts </w:t>
                            </w:r>
                          </w:p>
                        </w:tc>
                      </w:tr>
                      <w:tr w:rsidR="00890E32" w:rsidTr="00410FD1">
                        <w:tc>
                          <w:tcPr>
                            <w:tcW w:w="2489" w:type="dxa"/>
                          </w:tcPr>
                          <w:p w:rsidR="00410FD1" w:rsidRPr="00BC2DCE" w:rsidRDefault="00410FD1" w:rsidP="00BC2D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10FD1" w:rsidRPr="00BC2DCE" w:rsidRDefault="00410FD1" w:rsidP="00BC2D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BC2DC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Vlog Top Tips</w:t>
                            </w:r>
                          </w:p>
                          <w:p w:rsidR="00410FD1" w:rsidRPr="00BC2DCE" w:rsidRDefault="00410FD1" w:rsidP="00BC2D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410FD1" w:rsidRPr="00BC2DCE" w:rsidRDefault="00410FD1" w:rsidP="00BC2D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C2DCE">
                              <w:rPr>
                                <w:rFonts w:ascii="Comic Sans MS" w:hAnsi="Comic Sans MS"/>
                                <w:b/>
                              </w:rPr>
                              <w:t>Be interesting</w:t>
                            </w:r>
                          </w:p>
                          <w:p w:rsidR="00410FD1" w:rsidRPr="00BC2DCE" w:rsidRDefault="00410FD1" w:rsidP="00BC2D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C2DCE">
                              <w:rPr>
                                <w:rFonts w:ascii="Comic Sans MS" w:hAnsi="Comic Sans MS"/>
                                <w:b/>
                              </w:rPr>
                              <w:t>Practise talking to the camera</w:t>
                            </w:r>
                          </w:p>
                          <w:p w:rsidR="00410FD1" w:rsidRPr="00BC2DCE" w:rsidRDefault="00410FD1" w:rsidP="00BC2D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C2DCE">
                              <w:rPr>
                                <w:rFonts w:ascii="Comic Sans MS" w:hAnsi="Comic Sans MS"/>
                                <w:b/>
                              </w:rPr>
                              <w:t>Have cool transitions</w:t>
                            </w:r>
                          </w:p>
                          <w:p w:rsidR="00410FD1" w:rsidRPr="00BC2DCE" w:rsidRDefault="00410FD1" w:rsidP="00BC2D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C2DCE">
                              <w:rPr>
                                <w:rFonts w:ascii="Comic Sans MS" w:hAnsi="Comic Sans MS"/>
                                <w:b/>
                              </w:rPr>
                              <w:t>Include a captivating introduction</w:t>
                            </w:r>
                          </w:p>
                          <w:p w:rsidR="00410FD1" w:rsidRPr="00BC2DCE" w:rsidRDefault="00410FD1" w:rsidP="00BC2DC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C2DCE">
                              <w:rPr>
                                <w:rFonts w:ascii="Comic Sans MS" w:hAnsi="Comic Sans MS"/>
                                <w:b/>
                              </w:rPr>
                              <w:t>Avoid shaky footage!</w:t>
                            </w:r>
                          </w:p>
                          <w:p w:rsidR="00410FD1" w:rsidRPr="00410FD1" w:rsidRDefault="00410FD1" w:rsidP="00410FD1">
                            <w:pPr>
                              <w:pStyle w:val="ListParagraph"/>
                            </w:pPr>
                          </w:p>
                        </w:tc>
                      </w:tr>
                    </w:tbl>
                    <w:p w:rsidR="00890E32" w:rsidRDefault="00890E3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53ECF" w:rsidSect="00890E32">
      <w:pgSz w:w="16838" w:h="11906" w:orient="landscape"/>
      <w:pgMar w:top="284" w:right="39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221"/>
    <w:multiLevelType w:val="hybridMultilevel"/>
    <w:tmpl w:val="2B38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B5A2A"/>
    <w:multiLevelType w:val="hybridMultilevel"/>
    <w:tmpl w:val="7F427E24"/>
    <w:lvl w:ilvl="0" w:tplc="B038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07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CE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0B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ED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6D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343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237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AC1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0437A"/>
    <w:multiLevelType w:val="hybridMultilevel"/>
    <w:tmpl w:val="9F728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A4D"/>
    <w:multiLevelType w:val="hybridMultilevel"/>
    <w:tmpl w:val="A0322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A4AA9"/>
    <w:multiLevelType w:val="hybridMultilevel"/>
    <w:tmpl w:val="3394453A"/>
    <w:lvl w:ilvl="0" w:tplc="3E90A75E">
      <w:start w:val="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E32"/>
    <w:rsid w:val="00162282"/>
    <w:rsid w:val="001831B2"/>
    <w:rsid w:val="002024EF"/>
    <w:rsid w:val="00410FD1"/>
    <w:rsid w:val="0048618D"/>
    <w:rsid w:val="00592503"/>
    <w:rsid w:val="00794941"/>
    <w:rsid w:val="00846F6C"/>
    <w:rsid w:val="00890E32"/>
    <w:rsid w:val="0090756D"/>
    <w:rsid w:val="00AC6A7B"/>
    <w:rsid w:val="00BC2DCE"/>
    <w:rsid w:val="00C927C3"/>
    <w:rsid w:val="00CB1DE1"/>
    <w:rsid w:val="00DA5975"/>
    <w:rsid w:val="00E53562"/>
    <w:rsid w:val="00F9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58D3D"/>
  <w15:chartTrackingRefBased/>
  <w15:docId w15:val="{CD35AA20-B683-4246-A2F0-49B38F81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2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0E32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b/>
      <w:bCs/>
      <w:sz w:val="64"/>
      <w:szCs w:val="6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90E32"/>
    <w:rPr>
      <w:rFonts w:ascii="Century Gothic" w:eastAsia="Century Gothic" w:hAnsi="Century Gothic" w:cs="Century Gothic"/>
      <w:b/>
      <w:bCs/>
      <w:sz w:val="64"/>
      <w:szCs w:val="64"/>
      <w:lang w:val="en-US"/>
    </w:rPr>
  </w:style>
  <w:style w:type="table" w:styleId="TableGrid">
    <w:name w:val="Table Grid"/>
    <w:basedOn w:val="TableNormal"/>
    <w:uiPriority w:val="39"/>
    <w:rsid w:val="0089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90E32"/>
    <w:pPr>
      <w:widowControl w:val="0"/>
      <w:autoSpaceDE w:val="0"/>
      <w:autoSpaceDN w:val="0"/>
      <w:spacing w:after="0" w:line="240" w:lineRule="auto"/>
      <w:ind w:left="144"/>
    </w:pPr>
    <w:rPr>
      <w:rFonts w:ascii="Century Gothic" w:eastAsia="Century Gothic" w:hAnsi="Century Gothic" w:cs="Century Gothic"/>
      <w:lang w:val="en-US"/>
    </w:rPr>
  </w:style>
  <w:style w:type="character" w:styleId="Hyperlink">
    <w:name w:val="Hyperlink"/>
    <w:basedOn w:val="DefaultParagraphFont"/>
    <w:uiPriority w:val="99"/>
    <w:unhideWhenUsed/>
    <w:rsid w:val="001831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024E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024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846F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93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each/class-clips-video/art-and-design-ks2-stop-motion-animation/zr67km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bbc.co.uk/bitesize/articles/zf7n6v4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bbc.co.uk/teach/class-clips-video/art-and-design-ks2-stop-motion-animation/zr67km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f7n6v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Tuckwood</dc:creator>
  <cp:keywords/>
  <dc:description/>
  <cp:lastModifiedBy>Bethany Tuckwood</cp:lastModifiedBy>
  <cp:revision>2</cp:revision>
  <dcterms:created xsi:type="dcterms:W3CDTF">2022-08-23T13:09:00Z</dcterms:created>
  <dcterms:modified xsi:type="dcterms:W3CDTF">2022-08-23T13:09:00Z</dcterms:modified>
</cp:coreProperties>
</file>